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14" w:rsidRDefault="00AC0714">
      <w:pPr>
        <w:autoSpaceDE w:val="0"/>
        <w:autoSpaceDN w:val="0"/>
        <w:spacing w:after="78" w:line="220" w:lineRule="exact"/>
      </w:pPr>
    </w:p>
    <w:p w:rsidR="00895673" w:rsidRPr="00022787" w:rsidRDefault="00895673" w:rsidP="00895673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895673" w:rsidRPr="00022787" w:rsidRDefault="00895673" w:rsidP="00895673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895673" w:rsidRPr="00022787" w:rsidRDefault="00895673" w:rsidP="00895673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22787">
        <w:rPr>
          <w:rFonts w:ascii="Times New Roman" w:hAnsi="Times New Roman" w:cs="Times New Roman"/>
          <w:sz w:val="24"/>
          <w:szCs w:val="24"/>
          <w:lang w:val="ru-RU"/>
        </w:rPr>
        <w:t>Департамент образования города Екатеринбурга</w:t>
      </w:r>
    </w:p>
    <w:p w:rsidR="00895673" w:rsidRPr="00E00C5F" w:rsidRDefault="00895673" w:rsidP="00895673">
      <w:pPr>
        <w:autoSpaceDE w:val="0"/>
        <w:autoSpaceDN w:val="0"/>
        <w:spacing w:before="2156" w:after="0" w:line="245" w:lineRule="auto"/>
        <w:ind w:left="851" w:right="187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                                               СОГЛАСОВАНО                                 </w:t>
      </w:r>
      <w:r w:rsidRPr="004D43F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ШМО учителей начальных классов                    Заместитель директора по УВР</w:t>
      </w:r>
    </w:p>
    <w:p w:rsidR="00895673" w:rsidRDefault="00895673" w:rsidP="00895673">
      <w:pPr>
        <w:autoSpaceDE w:val="0"/>
        <w:autoSpaceDN w:val="0"/>
        <w:spacing w:before="182" w:after="0" w:line="230" w:lineRule="auto"/>
        <w:ind w:left="851" w:right="512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Руководитель ШМО                                              ___________________Анисимова К.А.</w:t>
      </w:r>
    </w:p>
    <w:p w:rsidR="00895673" w:rsidRPr="004D43FB" w:rsidRDefault="00895673" w:rsidP="00895673">
      <w:pPr>
        <w:autoSpaceDE w:val="0"/>
        <w:autoSpaceDN w:val="0"/>
        <w:spacing w:before="182" w:after="0" w:line="230" w:lineRule="auto"/>
        <w:ind w:left="851" w:right="512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Носова Т.В.</w:t>
      </w:r>
    </w:p>
    <w:p w:rsidR="00895673" w:rsidRPr="004D43FB" w:rsidRDefault="00895673" w:rsidP="00895673">
      <w:pPr>
        <w:autoSpaceDE w:val="0"/>
        <w:autoSpaceDN w:val="0"/>
        <w:spacing w:before="182" w:after="0" w:line="230" w:lineRule="auto"/>
        <w:ind w:left="851" w:right="2374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</w:t>
      </w: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№</w:t>
      </w:r>
    </w:p>
    <w:p w:rsidR="00895673" w:rsidRPr="004D43FB" w:rsidRDefault="00895673" w:rsidP="00895673">
      <w:pPr>
        <w:autoSpaceDE w:val="0"/>
        <w:autoSpaceDN w:val="0"/>
        <w:spacing w:before="182" w:after="0" w:line="230" w:lineRule="auto"/>
        <w:ind w:left="851" w:right="2498"/>
        <w:rPr>
          <w:lang w:val="ru-RU"/>
        </w:rPr>
      </w:pPr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""    </w:t>
      </w:r>
      <w:proofErr w:type="gramStart"/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</w:t>
      </w:r>
      <w:proofErr w:type="gramEnd"/>
      <w:r w:rsidRPr="004D43F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</w:p>
    <w:p w:rsidR="00AC0714" w:rsidRPr="00895673" w:rsidRDefault="0001568D">
      <w:pPr>
        <w:autoSpaceDE w:val="0"/>
        <w:autoSpaceDN w:val="0"/>
        <w:spacing w:before="1038" w:after="0" w:line="230" w:lineRule="auto"/>
        <w:ind w:right="3644"/>
        <w:jc w:val="right"/>
        <w:rPr>
          <w:lang w:val="ru-RU"/>
        </w:rPr>
      </w:pPr>
      <w:r w:rsidRPr="0089567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AC0714" w:rsidRPr="00895673" w:rsidRDefault="0001568D">
      <w:pPr>
        <w:autoSpaceDE w:val="0"/>
        <w:autoSpaceDN w:val="0"/>
        <w:spacing w:before="70" w:after="0" w:line="230" w:lineRule="auto"/>
        <w:ind w:right="4416"/>
        <w:jc w:val="right"/>
        <w:rPr>
          <w:lang w:val="ru-RU"/>
        </w:rPr>
      </w:pPr>
      <w:r w:rsidRPr="0089567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89567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1473970)</w:t>
      </w:r>
    </w:p>
    <w:p w:rsidR="00AC0714" w:rsidRPr="00895673" w:rsidRDefault="0001568D">
      <w:pPr>
        <w:autoSpaceDE w:val="0"/>
        <w:autoSpaceDN w:val="0"/>
        <w:spacing w:before="166" w:after="0" w:line="230" w:lineRule="auto"/>
        <w:ind w:right="4016"/>
        <w:jc w:val="right"/>
        <w:rPr>
          <w:lang w:val="ru-RU"/>
        </w:rPr>
      </w:pPr>
      <w:r w:rsidRPr="0089567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AC0714" w:rsidRPr="00895673" w:rsidRDefault="0001568D">
      <w:pPr>
        <w:autoSpaceDE w:val="0"/>
        <w:autoSpaceDN w:val="0"/>
        <w:spacing w:before="70" w:after="0" w:line="230" w:lineRule="auto"/>
        <w:ind w:right="4268"/>
        <w:jc w:val="right"/>
        <w:rPr>
          <w:lang w:val="ru-RU"/>
        </w:rPr>
      </w:pPr>
      <w:r w:rsidRPr="00895673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AC0714" w:rsidRPr="00895673" w:rsidRDefault="0001568D">
      <w:pPr>
        <w:autoSpaceDE w:val="0"/>
        <w:autoSpaceDN w:val="0"/>
        <w:spacing w:before="670" w:after="0" w:line="230" w:lineRule="auto"/>
        <w:ind w:right="2676"/>
        <w:jc w:val="right"/>
        <w:rPr>
          <w:lang w:val="ru-RU"/>
        </w:rPr>
      </w:pPr>
      <w:r w:rsidRPr="00895673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AC0714" w:rsidRPr="00895673" w:rsidRDefault="0001568D">
      <w:pPr>
        <w:autoSpaceDE w:val="0"/>
        <w:autoSpaceDN w:val="0"/>
        <w:spacing w:before="70" w:after="0" w:line="230" w:lineRule="auto"/>
        <w:ind w:right="3614"/>
        <w:jc w:val="right"/>
        <w:rPr>
          <w:lang w:val="ru-RU"/>
        </w:rPr>
      </w:pPr>
      <w:r w:rsidRPr="0089567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AC0714" w:rsidRPr="0001568D" w:rsidRDefault="0001568D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Кособродова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Ивановна</w:t>
      </w:r>
    </w:p>
    <w:p w:rsidR="00AC0714" w:rsidRDefault="0001568D" w:rsidP="0001568D">
      <w:pPr>
        <w:autoSpaceDE w:val="0"/>
        <w:autoSpaceDN w:val="0"/>
        <w:spacing w:before="70" w:after="0" w:line="230" w:lineRule="auto"/>
        <w:ind w:right="2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01568D" w:rsidRDefault="0001568D" w:rsidP="0001568D">
      <w:pPr>
        <w:autoSpaceDE w:val="0"/>
        <w:autoSpaceDN w:val="0"/>
        <w:spacing w:before="70" w:after="0" w:line="230" w:lineRule="auto"/>
        <w:ind w:right="2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1568D" w:rsidRDefault="0001568D" w:rsidP="0001568D">
      <w:pPr>
        <w:autoSpaceDE w:val="0"/>
        <w:autoSpaceDN w:val="0"/>
        <w:spacing w:before="70" w:after="0" w:line="230" w:lineRule="auto"/>
        <w:ind w:right="2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1568D" w:rsidRDefault="0001568D" w:rsidP="0001568D">
      <w:pPr>
        <w:autoSpaceDE w:val="0"/>
        <w:autoSpaceDN w:val="0"/>
        <w:spacing w:before="70" w:after="0" w:line="230" w:lineRule="auto"/>
        <w:ind w:right="2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1568D" w:rsidRDefault="0001568D" w:rsidP="0001568D">
      <w:pPr>
        <w:autoSpaceDE w:val="0"/>
        <w:autoSpaceDN w:val="0"/>
        <w:spacing w:before="70" w:after="0" w:line="230" w:lineRule="auto"/>
        <w:ind w:right="2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24616" w:rsidRDefault="00024616" w:rsidP="0001568D">
      <w:pPr>
        <w:autoSpaceDE w:val="0"/>
        <w:autoSpaceDN w:val="0"/>
        <w:spacing w:before="70" w:after="0" w:line="230" w:lineRule="auto"/>
        <w:ind w:right="2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24616" w:rsidRDefault="00024616" w:rsidP="0001568D">
      <w:pPr>
        <w:autoSpaceDE w:val="0"/>
        <w:autoSpaceDN w:val="0"/>
        <w:spacing w:before="70" w:after="0" w:line="230" w:lineRule="auto"/>
        <w:ind w:right="2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24616" w:rsidRDefault="00024616" w:rsidP="0001568D">
      <w:pPr>
        <w:autoSpaceDE w:val="0"/>
        <w:autoSpaceDN w:val="0"/>
        <w:spacing w:before="70" w:after="0" w:line="230" w:lineRule="auto"/>
        <w:ind w:right="24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20F9D" w:rsidRDefault="00420F9D" w:rsidP="00420F9D">
      <w:pPr>
        <w:autoSpaceDE w:val="0"/>
        <w:autoSpaceDN w:val="0"/>
        <w:spacing w:after="0" w:line="230" w:lineRule="auto"/>
        <w:ind w:right="347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</w:t>
      </w:r>
      <w:r w:rsidR="0001568D" w:rsidRPr="0001568D">
        <w:rPr>
          <w:rFonts w:ascii="Times New Roman" w:eastAsia="Times New Roman" w:hAnsi="Times New Roman"/>
          <w:color w:val="000000"/>
          <w:sz w:val="24"/>
          <w:lang w:val="ru-RU"/>
        </w:rPr>
        <w:t>Екатеринбург 2022</w:t>
      </w:r>
    </w:p>
    <w:p w:rsidR="00420F9D" w:rsidRDefault="00420F9D">
      <w:pPr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br w:type="page"/>
      </w:r>
    </w:p>
    <w:p w:rsidR="0001568D" w:rsidRPr="0001568D" w:rsidRDefault="0001568D" w:rsidP="00420F9D">
      <w:pPr>
        <w:autoSpaceDE w:val="0"/>
        <w:autoSpaceDN w:val="0"/>
        <w:spacing w:after="0" w:line="230" w:lineRule="auto"/>
        <w:ind w:right="3474"/>
        <w:jc w:val="center"/>
        <w:rPr>
          <w:lang w:val="ru-RU"/>
        </w:rPr>
      </w:pPr>
    </w:p>
    <w:p w:rsidR="00AC0714" w:rsidRDefault="0001568D" w:rsidP="0001568D">
      <w:pPr>
        <w:autoSpaceDE w:val="0"/>
        <w:autoSpaceDN w:val="0"/>
        <w:spacing w:before="70" w:after="0" w:line="230" w:lineRule="auto"/>
        <w:ind w:right="24"/>
        <w:rPr>
          <w:lang w:val="ru-RU"/>
        </w:rPr>
      </w:pPr>
      <w:r>
        <w:rPr>
          <w:lang w:val="ru-RU"/>
        </w:rPr>
        <w:t xml:space="preserve"> </w:t>
      </w:r>
    </w:p>
    <w:p w:rsidR="00AC0714" w:rsidRPr="0001568D" w:rsidRDefault="0001568D">
      <w:pPr>
        <w:autoSpaceDE w:val="0"/>
        <w:autoSpaceDN w:val="0"/>
        <w:spacing w:after="0" w:line="230" w:lineRule="auto"/>
        <w:rPr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C0714" w:rsidRPr="0001568D" w:rsidRDefault="0001568D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AC0714" w:rsidRPr="0001568D" w:rsidRDefault="0001568D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AC0714" w:rsidRPr="0001568D" w:rsidRDefault="0001568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AC0714" w:rsidRPr="0001568D" w:rsidRDefault="0001568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ии у о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AC0714" w:rsidRPr="0001568D" w:rsidRDefault="0001568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AC0714" w:rsidRPr="0001568D" w:rsidRDefault="0001568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AC0714" w:rsidRPr="0001568D" w:rsidRDefault="00AC0714">
      <w:pPr>
        <w:rPr>
          <w:lang w:val="ru-RU"/>
        </w:rPr>
        <w:sectPr w:rsidR="00AC0714" w:rsidRPr="0001568D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C0714" w:rsidRPr="0001568D" w:rsidRDefault="00AC0714">
      <w:pPr>
        <w:autoSpaceDE w:val="0"/>
        <w:autoSpaceDN w:val="0"/>
        <w:spacing w:after="78" w:line="220" w:lineRule="exact"/>
        <w:rPr>
          <w:lang w:val="ru-RU"/>
        </w:rPr>
      </w:pPr>
    </w:p>
    <w:p w:rsidR="00AC0714" w:rsidRPr="0001568D" w:rsidRDefault="0001568D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AC0714" w:rsidRPr="0001568D" w:rsidRDefault="0001568D">
      <w:pPr>
        <w:autoSpaceDE w:val="0"/>
        <w:autoSpaceDN w:val="0"/>
        <w:spacing w:before="70" w:after="0"/>
        <w:ind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AC0714" w:rsidRPr="0001568D" w:rsidRDefault="0001568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AC0714" w:rsidRPr="0001568D" w:rsidRDefault="0001568D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01568D">
        <w:rPr>
          <w:lang w:val="ru-RU"/>
        </w:rPr>
        <w:tab/>
      </w:r>
      <w:proofErr w:type="gramStart"/>
      <w:r w:rsidRPr="0001568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  <w:proofErr w:type="gramEnd"/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AC0714" w:rsidRPr="0001568D" w:rsidRDefault="00AC0714">
      <w:pPr>
        <w:rPr>
          <w:lang w:val="ru-RU"/>
        </w:rPr>
        <w:sectPr w:rsidR="00AC0714" w:rsidRPr="0001568D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AC0714" w:rsidRPr="0001568D" w:rsidRDefault="00AC0714">
      <w:pPr>
        <w:autoSpaceDE w:val="0"/>
        <w:autoSpaceDN w:val="0"/>
        <w:spacing w:after="66" w:line="220" w:lineRule="exact"/>
        <w:rPr>
          <w:lang w:val="ru-RU"/>
        </w:rPr>
      </w:pPr>
    </w:p>
    <w:p w:rsidR="00AC0714" w:rsidRPr="0001568D" w:rsidRDefault="0001568D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1568D" w:rsidRDefault="0001568D" w:rsidP="0001568D">
      <w:pPr>
        <w:autoSpaceDE w:val="0"/>
        <w:autoSpaceDN w:val="0"/>
        <w:spacing w:before="190" w:after="0" w:line="271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420F9D" w:rsidRDefault="00420F9D">
      <w:pPr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br w:type="page"/>
      </w:r>
    </w:p>
    <w:p w:rsidR="0001568D" w:rsidRPr="0001568D" w:rsidRDefault="0001568D" w:rsidP="0001568D">
      <w:pPr>
        <w:autoSpaceDE w:val="0"/>
        <w:autoSpaceDN w:val="0"/>
        <w:spacing w:before="190" w:after="0" w:line="271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C0714" w:rsidRPr="0001568D" w:rsidRDefault="0001568D">
      <w:pPr>
        <w:autoSpaceDE w:val="0"/>
        <w:autoSpaceDN w:val="0"/>
        <w:spacing w:after="0" w:line="230" w:lineRule="auto"/>
        <w:rPr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C0714" w:rsidRPr="0001568D" w:rsidRDefault="0001568D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сырьевых ресурсов и творчества мастеров.</w:t>
      </w:r>
    </w:p>
    <w:p w:rsidR="00AC0714" w:rsidRPr="0001568D" w:rsidRDefault="0001568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AC0714" w:rsidRPr="0001568D" w:rsidRDefault="0001568D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родных и знакомых. Профессии, связанные с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из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чаемыми материалами и производствами. Профессии сферы обслуживания.</w:t>
      </w:r>
    </w:p>
    <w:p w:rsidR="00AC0714" w:rsidRPr="0001568D" w:rsidRDefault="0001568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народов России, ремёсла, обычаи.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C0714" w:rsidRPr="0001568D" w:rsidRDefault="0001568D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C0714" w:rsidRPr="0001568D" w:rsidRDefault="0001568D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AC0714" w:rsidRPr="0001568D" w:rsidRDefault="0001568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Инструменты и приспособления (ножницы, линейка, игла, гладилка, стека, шаблон и др.), их правильное, рациональное и безопасное использование.</w:t>
      </w:r>
      <w:proofErr w:type="gramEnd"/>
    </w:p>
    <w:p w:rsidR="00AC0714" w:rsidRPr="0001568D" w:rsidRDefault="0001568D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C0714" w:rsidRPr="0001568D" w:rsidRDefault="0001568D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AC0714" w:rsidRPr="0001568D" w:rsidRDefault="0001568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Виды природных материалов (плоские — листья и объёмные — орехи, шишки, семена, ветки).</w:t>
      </w:r>
      <w:proofErr w:type="gramEnd"/>
    </w:p>
    <w:p w:rsidR="00AC0714" w:rsidRPr="0001568D" w:rsidRDefault="0001568D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C0714" w:rsidRPr="0001568D" w:rsidRDefault="0001568D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AC0714" w:rsidRPr="0001568D" w:rsidRDefault="0001568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отделочных материалов.</w:t>
      </w:r>
    </w:p>
    <w:p w:rsidR="00AC0714" w:rsidRPr="0001568D" w:rsidRDefault="0001568D" w:rsidP="0001568D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3. Конструирование и </w:t>
      </w:r>
      <w:proofErr w:type="gramStart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моделирование</w:t>
      </w:r>
      <w:proofErr w:type="gramEnd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Простые и объёмные конструкции из разных материалов (пластические массы, бумага, текстиль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ир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AC0714" w:rsidRPr="0001568D" w:rsidRDefault="0001568D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0156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AC0714" w:rsidRDefault="0001568D" w:rsidP="0001568D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1568D" w:rsidRPr="0001568D" w:rsidRDefault="0001568D" w:rsidP="0001568D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</w:p>
    <w:p w:rsidR="00AC0714" w:rsidRPr="0001568D" w:rsidRDefault="0001568D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УЧЕБНОГО ПРЕДМЕТА «ТЕХНОЛОГИЯ</w:t>
      </w:r>
      <w:proofErr w:type="gramStart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»Н</w:t>
      </w:r>
      <w:proofErr w:type="gramEnd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УРОВНЕ НАЧАЛЬНОГО ОБЩЕГО ОБРАЗОВАНИЯ 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01568D">
        <w:rPr>
          <w:lang w:val="ru-RU"/>
        </w:rPr>
        <w:tab/>
      </w:r>
      <w:proofErr w:type="gramStart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сосуществования рукотворного мира с миром природы;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сохранению окружающей среды;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природных объектов, образцов мировой и отечественной художественной культуры;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проявление толерантности и доброжелательности.</w:t>
      </w:r>
    </w:p>
    <w:p w:rsidR="00AC0714" w:rsidRPr="0001568D" w:rsidRDefault="0001568D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proofErr w:type="gramStart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01568D">
        <w:rPr>
          <w:lang w:val="ru-RU"/>
        </w:rPr>
        <w:tab/>
      </w:r>
      <w:proofErr w:type="gramStart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C0714" w:rsidRPr="0001568D" w:rsidRDefault="0001568D" w:rsidP="0001568D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использовать знаково-символические средства представления информации для 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решения задач в умственной и материализованной форме; выполнять действия моделирования,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01568D">
        <w:rPr>
          <w:lang w:val="ru-RU"/>
        </w:rPr>
        <w:tab/>
      </w:r>
      <w:proofErr w:type="gramStart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01568D">
        <w:rPr>
          <w:lang w:val="ru-RU"/>
        </w:rPr>
        <w:tab/>
      </w:r>
      <w:proofErr w:type="gramStart"/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AC0714" w:rsidRPr="0001568D" w:rsidRDefault="0001568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AC0714" w:rsidRPr="0001568D" w:rsidRDefault="0001568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AC0714" w:rsidRPr="0001568D" w:rsidRDefault="0001568D" w:rsidP="0001568D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01568D">
        <w:rPr>
          <w:lang w:val="ru-RU"/>
        </w:rPr>
        <w:tab/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0156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предложенному образцу в соответствии с правилами рациональной разметки 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(разметка на изнаночной стороне материала;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экономия материала при разметке);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материалов (бумага, картон, фольга, пластилин, природные,</w:t>
      </w:r>
      <w:proofErr w:type="gramEnd"/>
    </w:p>
    <w:p w:rsidR="00AC0714" w:rsidRPr="0001568D" w:rsidRDefault="0001568D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глаз, от руки; 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выделение деталей способами обрывания, вырезания и др.; сборку изделий с помощью клея, ниток и др.;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«материал»,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«инструмент», «приспособление», «конструирование», «аппликация»;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инструментами и правильно хранить их;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гигиены труда;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01568D">
        <w:rPr>
          <w:lang w:val="ru-RU"/>
        </w:rPr>
        <w:br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</w:t>
      </w:r>
      <w:proofErr w:type="gram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придавать форму деталям и изделию сгибанием, складыванием, вытягиванием, отрыванием, </w:t>
      </w:r>
      <w:proofErr w:type="spellStart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  <w:proofErr w:type="gramEnd"/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01568D">
        <w:rPr>
          <w:lang w:val="ru-RU"/>
        </w:rPr>
        <w:br/>
      </w:r>
      <w:r w:rsidRPr="0001568D">
        <w:rPr>
          <w:lang w:val="ru-RU"/>
        </w:rPr>
        <w:tab/>
      </w:r>
      <w:r w:rsidRPr="0001568D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AC0714" w:rsidRPr="0001568D" w:rsidRDefault="00AC0714">
      <w:pPr>
        <w:rPr>
          <w:lang w:val="ru-RU"/>
        </w:rPr>
        <w:sectPr w:rsidR="00AC0714" w:rsidRPr="0001568D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AC0714" w:rsidRPr="0001568D" w:rsidRDefault="00AC0714">
      <w:pPr>
        <w:autoSpaceDE w:val="0"/>
        <w:autoSpaceDN w:val="0"/>
        <w:spacing w:after="64" w:line="220" w:lineRule="exact"/>
        <w:rPr>
          <w:lang w:val="ru-RU"/>
        </w:rPr>
      </w:pPr>
    </w:p>
    <w:p w:rsidR="00AC0714" w:rsidRDefault="0001568D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62"/>
        <w:gridCol w:w="528"/>
        <w:gridCol w:w="744"/>
        <w:gridCol w:w="709"/>
        <w:gridCol w:w="709"/>
        <w:gridCol w:w="3118"/>
        <w:gridCol w:w="1080"/>
        <w:gridCol w:w="54"/>
        <w:gridCol w:w="1843"/>
        <w:gridCol w:w="2126"/>
      </w:tblGrid>
      <w:tr w:rsidR="0001568D" w:rsidRPr="00872DCA" w:rsidTr="00A334F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Количество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Виды,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формы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Электронные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(цифровые)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образовательные ресурсы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68D" w:rsidRPr="002C689B" w:rsidRDefault="00420F9D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01568D" w:rsidRPr="002C689B" w:rsidTr="00A334F7">
        <w:trPr>
          <w:trHeight w:hRule="exact" w:val="90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8D" w:rsidRPr="002C689B" w:rsidRDefault="0001568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8D" w:rsidRPr="002C689B" w:rsidRDefault="0001568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8D" w:rsidRPr="002C689B" w:rsidRDefault="0001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8D" w:rsidRPr="002C689B" w:rsidRDefault="0001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8D" w:rsidRPr="002C689B" w:rsidRDefault="0001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8D" w:rsidRPr="002C689B" w:rsidRDefault="0001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8D" w:rsidRPr="002C689B" w:rsidRDefault="0001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68D" w:rsidRPr="00872DCA" w:rsidTr="00A334F7">
        <w:trPr>
          <w:trHeight w:hRule="exact" w:val="348"/>
        </w:trPr>
        <w:tc>
          <w:tcPr>
            <w:tcW w:w="126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568D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Модуль 1. ТЕХНОЛОГИИ, ПРОФЕССИИ И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1568D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</w:pPr>
          </w:p>
        </w:tc>
      </w:tr>
      <w:tr w:rsidR="00D83045" w:rsidRPr="00872DCA" w:rsidTr="00872DCA">
        <w:trPr>
          <w:trHeight w:hRule="exact" w:val="128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5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изучать правила безопасности при работе инструментами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 приспособлениями;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изучать возможности использования изучаемых инструментов и приспособлений людьми разных профессий;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подготавливать рабочее место в зависимости от вида работы.</w:t>
            </w:r>
          </w:p>
          <w:p w:rsidR="00D83045" w:rsidRPr="002C689B" w:rsidRDefault="00D83045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 xml:space="preserve">изучать важность подготовки, организации, уборки рабочего места, поддержания порядка людьми разных профессий;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формировать общее понятие об изучаемых материалах, их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происхождение, разнообразие и основные свойства, понимать отличие материалов от инструментов и приспособлений;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рассматривать возможности использования, применения изучаемых материалов при изготовлении изделий, предметов быта и др. людьми разных профессий;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понимать особенности технологии изготовления изделий, выделять детали изделия, основу, определять способ изготовления под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руководством учителя;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определять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знакомиться с профессиями, связанными с изучаемыми материалами и производствами;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приводить примеры традиций и праздников народов России, ремёсел, обычаев и производств, связанных с изучаемыми материалами 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производствами;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F9D" w:rsidRPr="002C689B" w:rsidRDefault="00D8304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Единое содержание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общего образования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7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edsoo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2C689B" w:rsidRPr="002C689B" w:rsidRDefault="002C689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D8304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Министерство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просвещения Российской Федерации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8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gov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420F9D" w:rsidRPr="002C689B" w:rsidRDefault="00D8304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ФИПИ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fipi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9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biblioschool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2C689B" w:rsidRPr="002C689B" w:rsidRDefault="00D8304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"Просвещение". УМК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 xml:space="preserve">"Школа России"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10" w:history="1"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prosv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umk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s</w:t>
              </w:r>
            </w:hyperlink>
          </w:p>
          <w:p w:rsidR="002C689B" w:rsidRPr="002C689B" w:rsidRDefault="002C689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D83045" w:rsidRPr="002C689B" w:rsidRDefault="00D8304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chool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russia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html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"Просвещение".</w:t>
            </w:r>
          </w:p>
          <w:p w:rsidR="002C689B" w:rsidRPr="002C689B" w:rsidRDefault="00D83045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Начальная школа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11" w:history="1"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://1-4-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old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prosv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2C689B" w:rsidRPr="002C689B" w:rsidRDefault="00D83045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2C689B" w:rsidRPr="002C689B" w:rsidRDefault="002C689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D83045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12" w:history="1"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interneturok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2C689B" w:rsidRPr="002C689B" w:rsidRDefault="00D83045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2C689B" w:rsidRPr="002C689B" w:rsidRDefault="002C689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D83045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hyperlink r:id="rId13" w:history="1"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2C689B" w:rsidRPr="002C689B" w:rsidRDefault="00D83045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2C689B" w:rsidRPr="002C689B" w:rsidRDefault="002C689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D83045" w:rsidRPr="002C689B" w:rsidRDefault="00D83045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Дистанционное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образование для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школьников </w:t>
            </w:r>
            <w:hyperlink r:id="rId14" w:history="1"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uchi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2C689B" w:rsidRPr="002C689B" w:rsidRDefault="002C689B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</w:tcPr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>Создание атмосферы доверия к учителю, интереса к предмету: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неформальное общение учителя и ученика вне урока;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использование на уроках знакомых детям актуальных примеров из книг, мультфильмов, игр;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использование потенциала юмора;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обращение к личному опыту учеников;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внимание к интересам,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>увлечениям, позитивным особенностям, успехам учеников;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проявление участия, заботы к ученику;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создание фантазийных миров и воображаемых ситуаций на уроке;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создание привлекательных традиций класса/кабинета/урока;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признание ошибок учителем;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тщательная подготовка к уроку.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Отбор воспитывающего содержания урока: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включение в урок воспитывающей информации, организация работы с ней, побуждение к обсуждению, высказыванию мнений, формулировке собственного отношения к ней;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привлечение внимания учеников к нравственным проблемам, связанным с материалом урока;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привлечение внимания учеников к проблемам общества;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еженедельное исполнение Гимна РФ (перед началом первого урока) в соответствии с требованиями законодательства.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Использование активных форм организации учебной деятельности на уроке: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интерактивные формы организации деятельности: учебные дискуссии, викторины, ролевые, деловые и настольные игры и т. п.;</w:t>
            </w:r>
          </w:p>
          <w:p w:rsidR="00D83045" w:rsidRPr="002C689B" w:rsidRDefault="00D83045" w:rsidP="0001568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организация исследовательской и проектной деятельности учеников.</w:t>
            </w:r>
          </w:p>
        </w:tc>
      </w:tr>
      <w:tr w:rsidR="00D83045" w:rsidRPr="002C689B" w:rsidTr="00A334F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045" w:rsidRPr="002C689B" w:rsidTr="00A334F7">
        <w:trPr>
          <w:trHeight w:hRule="exact" w:val="10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045" w:rsidRPr="002C689B" w:rsidTr="00872DCA">
        <w:trPr>
          <w:trHeight w:hRule="exact" w:val="138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Профессии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сферы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045" w:rsidRPr="002C689B" w:rsidTr="00A334F7">
        <w:trPr>
          <w:trHeight w:hRule="exact" w:val="6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 w:rsidP="00D5350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45" w:rsidRPr="002C689B" w:rsidRDefault="00D8304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AC0714" w:rsidRPr="00D83045" w:rsidRDefault="00AC0714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30"/>
        <w:gridCol w:w="528"/>
        <w:gridCol w:w="10383"/>
      </w:tblGrid>
      <w:tr w:rsidR="00AC0714" w:rsidRPr="002C689B" w:rsidTr="00A334F7">
        <w:trPr>
          <w:trHeight w:hRule="exact" w:val="34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0714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0714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0714" w:rsidRPr="002C689B" w:rsidRDefault="00AC0714">
            <w:pPr>
              <w:rPr>
                <w:sz w:val="20"/>
                <w:szCs w:val="20"/>
              </w:rPr>
            </w:pPr>
          </w:p>
        </w:tc>
      </w:tr>
      <w:tr w:rsidR="00AC0714" w:rsidRPr="00872DCA" w:rsidTr="00A334F7">
        <w:trPr>
          <w:trHeight w:hRule="exact" w:val="328"/>
        </w:trPr>
        <w:tc>
          <w:tcPr>
            <w:tcW w:w="1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0714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Модуль 2. ТЕХНОЛОГИИ РУЧНОЙ ОБРАБОТКИ МАТЕРИАЛОВ</w:t>
            </w:r>
          </w:p>
        </w:tc>
      </w:tr>
    </w:tbl>
    <w:p w:rsidR="00A334F7" w:rsidRDefault="00A334F7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62"/>
        <w:gridCol w:w="528"/>
        <w:gridCol w:w="744"/>
        <w:gridCol w:w="709"/>
        <w:gridCol w:w="709"/>
        <w:gridCol w:w="3118"/>
        <w:gridCol w:w="1134"/>
        <w:gridCol w:w="1843"/>
        <w:gridCol w:w="1985"/>
      </w:tblGrid>
      <w:tr w:rsidR="00A334F7" w:rsidRPr="00872DCA" w:rsidTr="00872DCA">
        <w:trPr>
          <w:trHeight w:hRule="exact" w:val="18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Бережное, экономное и рациональное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использование обрабатываемых материалов.</w:t>
            </w:r>
          </w:p>
          <w:p w:rsidR="00A334F7" w:rsidRPr="002C689B" w:rsidRDefault="00A334F7">
            <w:pPr>
              <w:autoSpaceDE w:val="0"/>
              <w:autoSpaceDN w:val="0"/>
              <w:spacing w:before="20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Использование конструктивных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особенностей материалов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8" w:after="0" w:line="257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под руководством учителя организовывать свою деятельность: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подготавливать рабочее место для работы с бумагой и картоном,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правильно и рационально размещать инструменты и материалы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 соответствии с индивидуальными особенностями обучающихся,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 процессе выполнения изделия контролировать и при необходимости восстанавливать порядок на рабочем месте; убирать рабочее место; соблюдать технику безопасной работы инструментами 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приспособлениями;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применять правила безопасной и аккуратной работы ножницами, клеем; определять названия и назначение основных инструментов 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приспособлений для ручного труда (линейка, карандаш, ножницы, шаблон и др.), использовать их в практической работе;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Осваивать отдельные приёмы работы с бумагой (сгибание и складывание,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сминание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материала, аккуратность);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читать простые графические схемы изготовления изделия и выполнять изделие по заданной схеме под руководством учителя;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под руководством учителя анализировать конструкцию изделия,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обсуждать варианты изготовления изделия, выполнять основные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планировать свою деятельность с опорой на предложенный план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 учебнике, рабочей тетради;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выполнять рациональную разметку (разметка на изнаночной стороне материала;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способами; выполнять отделку изделия или его деталей (окрашивание, аппликация и др.);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 ходе беседы с учителем понимать смысл понятий «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конструирование»</w:t>
            </w: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,«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изделие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», «деталь изделия», «образец»;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рассматривать и анализировать простые по конструкции образцы;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простейшую конструкцию изделия: выделять детали, их форму, определять взаимное расположение, виды соединения;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иметь общее представление о конструкции изделия; детали и части изделия, их взаимное расположение в общей конструкции;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A334F7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Единое содержание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общего образования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15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edsoo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420F9D" w:rsidRPr="002C689B" w:rsidRDefault="00A334F7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 xml:space="preserve">/ </w:t>
            </w:r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C689B" w:rsidRPr="002C689B" w:rsidRDefault="002C689B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0F9D" w:rsidRPr="002C689B" w:rsidRDefault="00A334F7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Министерство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просвещения Российской Федерации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16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gov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A334F7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ФИПИ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fipi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17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biblioschool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420F9D" w:rsidRPr="002C689B" w:rsidRDefault="00A334F7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420F9D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A334F7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"Просвещение". УМК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"Школа России"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18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prosv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umk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school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-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russia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html</w:t>
              </w:r>
            </w:hyperlink>
          </w:p>
          <w:p w:rsidR="00A334F7" w:rsidRPr="002C689B" w:rsidRDefault="00A334F7" w:rsidP="00420F9D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2C689B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420F9D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"Просвещение".</w:t>
            </w:r>
          </w:p>
          <w:p w:rsidR="00420F9D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Начальная школа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19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://1-4-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old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prosv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2C689B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  <w:hyperlink r:id="rId20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interneturok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2C689B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hyperlink r:id="rId21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2C689B" w:rsidRPr="002C689B" w:rsidRDefault="002C689B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Дистанционное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образование для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школьников </w:t>
            </w:r>
            <w:hyperlink r:id="rId22" w:history="1"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uchi</w:t>
              </w:r>
              <w:proofErr w:type="spellEnd"/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420F9D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Единое содержание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общего образования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23" w:history="1"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edsoo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420F9D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Министерство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просвещения Российской Федерации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edu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gov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ФИПИ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fipi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biblioschool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"Просвещение". УМК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"Школа России"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prosv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umk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school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russia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html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"Просвещение".</w:t>
            </w:r>
          </w:p>
          <w:p w:rsidR="00A334F7" w:rsidRPr="002C689B" w:rsidRDefault="00A334F7" w:rsidP="00A334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Начальная школа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://1-4-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old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prosv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interneturok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resh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edu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Дистанционное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образование для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школьников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uchi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Создание атмосферы доверия к учителю, интереса к предмету: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неформальное общение учителя и ученика вне урока;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использование на уроках знакомых детям актуальных примеров из книг, мультфильмов, игр;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использование потенциала юмора;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обращение к личному опыту учеников;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внимание к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>интересам, увлечениям, позитивным особенностям, успехам учеников;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проявление участия, заботы к ученику;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создание фантазийных миров и воображаемых ситуаций на уроке;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создание привлекательных традиций класса/кабинета/урока;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признание ошибок учителем;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тщательная подготовка к уроку.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Отбор воспитывающего содержания урока: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включение в урок воспитывающей информации, организация работы с ней, побуждение к обсуждению, высказыванию мнений, формулировке собственного отношения к ней;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привлечение внимания учеников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>к нравственным проблемам, связанным с материалом урока;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привлечение внимания учеников к проблемам общества;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еженедельное исполнение Гимна РФ (перед началом первого урока) в соответствии с требованиями законодательства.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Использование активных форм организации учебной деятельности на уроке: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интерактивные формы организации деятельности: учебные дискуссии, викторины, ролевые, деловые и настольные игры и т. п.;</w:t>
            </w:r>
          </w:p>
          <w:p w:rsidR="00A334F7" w:rsidRPr="002C689B" w:rsidRDefault="00A334F7" w:rsidP="00A334F7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организация исследовательской и проектной деятельности учеников.</w:t>
            </w:r>
          </w:p>
        </w:tc>
      </w:tr>
      <w:tr w:rsidR="00A334F7" w:rsidRPr="002C689B" w:rsidTr="00872DCA">
        <w:trPr>
          <w:trHeight w:hRule="exact" w:val="18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872DCA" w:rsidRDefault="00A334F7" w:rsidP="00872DC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Основные технологические операции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ручной обработки материалов: разметка деталей, выделение деталей,</w:t>
            </w:r>
            <w:r w:rsidR="00872DC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формообразование деталей, сборка изделия, отделка изделия или его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A334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334F7" w:rsidRPr="002C689B" w:rsidTr="002C689B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2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Способы разметки деталей: на глаз и от руки, по шаблону, по линейке (как направляющему инструменту без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2C689B">
        <w:trPr>
          <w:trHeight w:hRule="exact" w:val="14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2C689B">
        <w:trPr>
          <w:trHeight w:hRule="exact" w:val="15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2C689B" w:rsidP="002C689B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Правила экономной и аккуратной </w:t>
            </w:r>
            <w:r w:rsidR="00A334F7"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разметки.</w:t>
            </w:r>
          </w:p>
          <w:p w:rsidR="00A334F7" w:rsidRPr="002C689B" w:rsidRDefault="00A334F7" w:rsidP="00D53504">
            <w:pPr>
              <w:autoSpaceDE w:val="0"/>
              <w:autoSpaceDN w:val="0"/>
              <w:spacing w:before="1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Рациональная разметка и вырезание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2C689B">
        <w:trPr>
          <w:trHeight w:hRule="exact" w:val="14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Способы соединения деталей в изделии: с помощью пластилина, клея, скручивание, сшивание и др.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Приёмы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и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правила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аккуратной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работы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с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клеем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2C689B">
        <w:trPr>
          <w:trHeight w:hRule="exact" w:val="9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2.7.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Отделка изделия или его деталей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2C689B">
        <w:trPr>
          <w:trHeight w:hRule="exact" w:val="1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Подбор соответствующих инструментов и способов обработки материалов в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зависимости от их свойств и видов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872DCA">
        <w:trPr>
          <w:trHeight w:hRule="exact" w:val="16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872DC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сминание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, обрывание, 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D24991">
        <w:trPr>
          <w:trHeight w:hRule="exact" w:val="1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Резание бумаги ножницами. Правила безопасной работы, передачи и хранения ножниц.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Картон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D24991">
        <w:trPr>
          <w:trHeight w:hRule="exact" w:val="1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2C689B">
        <w:trPr>
          <w:trHeight w:hRule="exact" w:val="145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Приёмы изготовления изделий доступной по сложности формы из них: разметка на глаз, отделение части (стекой, отрыванием),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D24991">
        <w:trPr>
          <w:trHeight w:hRule="exact" w:val="1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Виды природных материалов (плоские </w:t>
            </w:r>
            <w:proofErr w:type="gram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—л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истья и объёмные — орехи, шишки,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2C689B">
        <w:trPr>
          <w:trHeight w:hRule="exact" w:val="15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Приёмы работы с природными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D24991">
        <w:trPr>
          <w:trHeight w:hRule="exact" w:val="1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2.15.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D24991">
        <w:trPr>
          <w:trHeight w:hRule="exact" w:val="1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2.16.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F47DAC">
        <w:trPr>
          <w:trHeight w:hRule="exact" w:val="1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2.17.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F7" w:rsidRPr="002C689B" w:rsidTr="00F47DAC">
        <w:trPr>
          <w:trHeight w:hRule="exact" w:val="1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2.18.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Использование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дополнительных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отделочных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334F7" w:rsidRPr="002C689B" w:rsidRDefault="00A334F7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F7" w:rsidRPr="002C689B" w:rsidRDefault="00A3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714" w:rsidRDefault="00AC0714">
      <w:pPr>
        <w:autoSpaceDE w:val="0"/>
        <w:autoSpaceDN w:val="0"/>
        <w:spacing w:after="0" w:line="14" w:lineRule="exact"/>
      </w:pPr>
    </w:p>
    <w:p w:rsidR="00AC0714" w:rsidRDefault="00AC0714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30"/>
        <w:gridCol w:w="528"/>
        <w:gridCol w:w="10242"/>
      </w:tblGrid>
      <w:tr w:rsidR="00AC0714" w:rsidRPr="002C689B" w:rsidTr="00D83045">
        <w:trPr>
          <w:trHeight w:hRule="exact" w:val="34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0714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0714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15</w:t>
            </w:r>
          </w:p>
        </w:tc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0714" w:rsidRPr="002C689B" w:rsidRDefault="00AC0714">
            <w:pPr>
              <w:rPr>
                <w:sz w:val="20"/>
                <w:szCs w:val="20"/>
              </w:rPr>
            </w:pPr>
          </w:p>
        </w:tc>
      </w:tr>
      <w:tr w:rsidR="00AC0714" w:rsidRPr="002C689B" w:rsidTr="00D83045">
        <w:trPr>
          <w:trHeight w:hRule="exact" w:val="330"/>
        </w:trPr>
        <w:tc>
          <w:tcPr>
            <w:tcW w:w="1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C0714" w:rsidRPr="002C689B" w:rsidRDefault="0001568D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Модуль 3. КОНСТРУИРОВАНИЕ И МОДЕЛИРОВАНИЕ</w:t>
            </w:r>
          </w:p>
        </w:tc>
      </w:tr>
    </w:tbl>
    <w:p w:rsidR="00AC0714" w:rsidRDefault="00AC0714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62"/>
        <w:gridCol w:w="528"/>
        <w:gridCol w:w="744"/>
        <w:gridCol w:w="709"/>
        <w:gridCol w:w="709"/>
        <w:gridCol w:w="3118"/>
        <w:gridCol w:w="1134"/>
        <w:gridCol w:w="1843"/>
        <w:gridCol w:w="1985"/>
      </w:tblGrid>
      <w:tr w:rsidR="00895673" w:rsidRPr="00872DCA" w:rsidTr="00872DCA">
        <w:trPr>
          <w:trHeight w:hRule="exact" w:val="15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Простые и объёмные конструкции из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разных материалов (пластические массы, бумага, текстиль и др.) и способы их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фотографии, схеме;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Изготавливать простые и объёмные конструкции из разных материалов (пластические массы, бумага, текстиль и др.), по модели (на плоскости), рисунку;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689B" w:rsidRDefault="0089567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Единое содержание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общего образования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24" w:history="1"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edsoo</w:t>
              </w:r>
              <w:proofErr w:type="spellEnd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2C689B" w:rsidRDefault="0089567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Министерство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просвещения Российской Федерации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25" w:history="1"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gov</w:t>
              </w:r>
              <w:proofErr w:type="spellEnd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2C689B" w:rsidRDefault="0089567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ФИПИ </w:t>
            </w:r>
            <w:hyperlink r:id="rId26" w:history="1"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</w:t>
              </w:r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fipi</w:t>
              </w:r>
              <w:proofErr w:type="spellEnd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A40FA0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952CC7" w:rsidRDefault="0089567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895673" w:rsidRPr="002C689B" w:rsidRDefault="0089567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"Просвещение". УМК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"Школа России"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prosv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umk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school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russia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html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"Просвещение".</w:t>
            </w:r>
          </w:p>
          <w:p w:rsidR="00895673" w:rsidRPr="002C689B" w:rsidRDefault="00895673">
            <w:pPr>
              <w:autoSpaceDE w:val="0"/>
              <w:autoSpaceDN w:val="0"/>
              <w:spacing w:before="18" w:after="0" w:line="257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Начальная школа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://1-4-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old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prosv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Библиотека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видеоуроков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по школьной программе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interneturok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resh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edu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Дистанционное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образование для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школьников 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uchi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Яндекс</w:t>
            </w:r>
            <w:proofErr w:type="gram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.У</w:t>
            </w:r>
            <w:proofErr w:type="gram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чебник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education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yandex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Современный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учительский портал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easyen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Инфоурок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infourok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Педагогическое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сообщество "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Урок.рф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"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урок.рф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Образовательная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социальная сеть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nsportal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/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Мультиурок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</w:t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://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multiurok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ru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5673" w:rsidRPr="002C689B" w:rsidRDefault="00895673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</w:tc>
      </w:tr>
      <w:tr w:rsidR="00895673" w:rsidRPr="002C689B" w:rsidTr="002C689B">
        <w:trPr>
          <w:trHeight w:hRule="exact" w:val="14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Общее представление о конструкции изделия; детали и части изделия, их взаимное расположение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73" w:rsidRPr="002C689B" w:rsidTr="00895673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95673" w:rsidRPr="002C689B" w:rsidRDefault="008956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73" w:rsidRPr="00872DCA" w:rsidTr="00895673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689B" w:rsidRPr="002C689B" w:rsidRDefault="002C689B" w:rsidP="002C689B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Издательство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"Просвещение".</w:t>
            </w:r>
          </w:p>
          <w:p w:rsidR="002C689B" w:rsidRPr="002C689B" w:rsidRDefault="002C689B" w:rsidP="002C689B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Начальная школа </w:t>
            </w:r>
            <w:r w:rsidRPr="002C68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27" w:history="1"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</w:t>
              </w:r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://1-4-</w:t>
              </w:r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old</w:t>
              </w:r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prosv</w:t>
              </w:r>
              <w:proofErr w:type="spellEnd"/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95673" w:rsidRPr="002C689B" w:rsidTr="00895673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72DCA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://1-4-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old</w:t>
              </w:r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prosv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2C689B" w:rsidRPr="002C689B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73" w:rsidRPr="002C689B" w:rsidTr="00872DCA">
        <w:trPr>
          <w:trHeight w:hRule="exact" w:val="21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872DCA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Взаимосвязь выполняемого действия и результата. Элементарное прогнозирование порядка действий в зависимости от </w:t>
            </w:r>
            <w:bookmarkStart w:id="0" w:name="_GoBack"/>
            <w:bookmarkEnd w:id="0"/>
            <w:r w:rsidRPr="002C689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2C68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73" w:rsidRPr="002C689B" w:rsidRDefault="00895673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714" w:rsidRDefault="00AC0714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62"/>
        <w:gridCol w:w="528"/>
        <w:gridCol w:w="744"/>
        <w:gridCol w:w="709"/>
        <w:gridCol w:w="709"/>
        <w:gridCol w:w="3118"/>
        <w:gridCol w:w="1134"/>
        <w:gridCol w:w="1843"/>
        <w:gridCol w:w="1985"/>
      </w:tblGrid>
      <w:tr w:rsidR="00895673" w:rsidRPr="002C689B" w:rsidTr="00895673">
        <w:trPr>
          <w:trHeight w:hRule="exact" w:val="348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10</w:t>
            </w:r>
          </w:p>
        </w:tc>
        <w:tc>
          <w:tcPr>
            <w:tcW w:w="10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sz w:val="20"/>
                <w:szCs w:val="20"/>
              </w:rPr>
            </w:pPr>
          </w:p>
        </w:tc>
      </w:tr>
      <w:tr w:rsidR="00895673" w:rsidRPr="002C689B" w:rsidTr="00895673">
        <w:trPr>
          <w:trHeight w:hRule="exact" w:val="348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Модуль</w:t>
            </w:r>
            <w:proofErr w:type="spellEnd"/>
            <w:r w:rsidRPr="002C689B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4. ИНФОРМАЦИОННО-КОММУНИКАТИВНЫЕ ТЕХНОЛОГИИ</w:t>
            </w:r>
          </w:p>
        </w:tc>
      </w:tr>
      <w:tr w:rsidR="00895673" w:rsidRPr="00872DCA" w:rsidTr="00872DCA">
        <w:trPr>
          <w:trHeight w:hRule="exact" w:val="21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Демонстрация учителем готовых </w:t>
            </w:r>
            <w:r w:rsidRPr="002C689B">
              <w:rPr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50" w:lineRule="auto"/>
              <w:ind w:left="72"/>
              <w:rPr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готовые материалы, представленные учителем на </w:t>
            </w:r>
            <w:r w:rsidRPr="002C689B">
              <w:rPr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информационных носителях; </w:t>
            </w:r>
            <w:r w:rsidRPr="002C689B">
              <w:rPr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2C689B">
              <w:rPr>
                <w:sz w:val="20"/>
                <w:szCs w:val="20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CC7" w:rsidRDefault="00895673" w:rsidP="00A334F7">
            <w:pPr>
              <w:autoSpaceDE w:val="0"/>
              <w:autoSpaceDN w:val="0"/>
              <w:spacing w:before="270" w:after="0" w:line="254" w:lineRule="auto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Российская Электронная Школа </w:t>
            </w:r>
            <w:hyperlink r:id="rId29" w:history="1"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resh</w:t>
              </w:r>
              <w:proofErr w:type="spellEnd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edu</w:t>
              </w:r>
              <w:proofErr w:type="spellEnd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</w:hyperlink>
          </w:p>
          <w:p w:rsidR="00952CC7" w:rsidRDefault="00895673" w:rsidP="00A334F7">
            <w:pPr>
              <w:autoSpaceDE w:val="0"/>
              <w:autoSpaceDN w:val="0"/>
              <w:spacing w:before="270" w:after="0" w:line="254" w:lineRule="auto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/ Дистанционное </w:t>
            </w:r>
            <w:r w:rsidRPr="002C689B">
              <w:rPr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образование для </w:t>
            </w:r>
            <w:r w:rsidRPr="002C689B">
              <w:rPr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школьников </w:t>
            </w:r>
            <w:hyperlink r:id="rId30" w:history="1"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uchi</w:t>
              </w:r>
              <w:proofErr w:type="spellEnd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952CC7" w:rsidRDefault="00895673" w:rsidP="00A334F7">
            <w:pPr>
              <w:autoSpaceDE w:val="0"/>
              <w:autoSpaceDN w:val="0"/>
              <w:spacing w:before="270" w:after="0" w:line="254" w:lineRule="auto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Инфоурок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sz w:val="20"/>
                <w:szCs w:val="20"/>
                <w:lang w:val="ru-RU"/>
              </w:rPr>
              <w:br/>
            </w:r>
            <w:hyperlink r:id="rId31" w:history="1"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proofErr w:type="spellStart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infourok</w:t>
              </w:r>
              <w:proofErr w:type="spellEnd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proofErr w:type="spellStart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proofErr w:type="spellEnd"/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:rsidR="00895673" w:rsidRDefault="00895673" w:rsidP="00A334F7">
            <w:pPr>
              <w:autoSpaceDE w:val="0"/>
              <w:autoSpaceDN w:val="0"/>
              <w:spacing w:before="270" w:after="0" w:line="254" w:lineRule="auto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2C689B">
              <w:rPr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Педагогическое </w:t>
            </w:r>
            <w:r w:rsidRPr="002C689B">
              <w:rPr>
                <w:sz w:val="20"/>
                <w:szCs w:val="20"/>
                <w:lang w:val="ru-RU"/>
              </w:rPr>
              <w:br/>
            </w: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сообщество "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Урок</w:t>
            </w:r>
            <w:proofErr w:type="gram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.р</w:t>
            </w:r>
            <w:proofErr w:type="gram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ф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" </w:t>
            </w:r>
            <w:r w:rsidRPr="002C689B">
              <w:rPr>
                <w:sz w:val="20"/>
                <w:szCs w:val="20"/>
                <w:lang w:val="ru-RU"/>
              </w:rPr>
              <w:br/>
            </w:r>
            <w:hyperlink r:id="rId32" w:history="1"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="00952CC7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://урок.рф/</w:t>
              </w:r>
            </w:hyperlink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sz w:val="20"/>
                <w:szCs w:val="20"/>
                <w:lang w:val="ru-RU"/>
              </w:rPr>
              <w:br/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Мультиурок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2C689B">
              <w:rPr>
                <w:sz w:val="20"/>
                <w:szCs w:val="20"/>
                <w:lang w:val="ru-RU"/>
              </w:rPr>
              <w:br/>
            </w:r>
            <w:hyperlink r:id="rId33" w:history="1">
              <w:r w:rsidR="008202D9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https</w:t>
              </w:r>
              <w:r w:rsidR="008202D9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://</w:t>
              </w:r>
              <w:r w:rsidR="008202D9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multiurok</w:t>
              </w:r>
              <w:r w:rsidR="008202D9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.</w:t>
              </w:r>
              <w:r w:rsidR="008202D9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</w:rPr>
                <w:t>ru</w:t>
              </w:r>
              <w:r w:rsidR="008202D9" w:rsidRPr="00A40FA0">
                <w:rPr>
                  <w:rStyle w:val="aff8"/>
                  <w:rFonts w:ascii="Times New Roman" w:eastAsia="Times New Roman" w:hAnsi="Times New Roman"/>
                  <w:w w:val="97"/>
                  <w:sz w:val="20"/>
                  <w:szCs w:val="20"/>
                  <w:lang w:val="ru-RU"/>
                </w:rPr>
                <w:t>/</w:t>
              </w:r>
            </w:hyperlink>
          </w:p>
          <w:p w:rsidR="008202D9" w:rsidRPr="008202D9" w:rsidRDefault="008202D9" w:rsidP="00A334F7">
            <w:pPr>
              <w:autoSpaceDE w:val="0"/>
              <w:autoSpaceDN w:val="0"/>
              <w:spacing w:before="270" w:after="0" w:line="254" w:lineRule="auto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5673" w:rsidRPr="002C689B" w:rsidRDefault="00895673" w:rsidP="00A334F7">
            <w:pPr>
              <w:autoSpaceDE w:val="0"/>
              <w:autoSpaceDN w:val="0"/>
              <w:spacing w:before="270" w:after="0" w:line="254" w:lineRule="auto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</w:pPr>
          </w:p>
        </w:tc>
      </w:tr>
      <w:tr w:rsidR="00895673" w:rsidRPr="002C689B" w:rsidTr="008202D9">
        <w:trPr>
          <w:trHeight w:hRule="exact" w:val="29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73" w:rsidRPr="002C689B" w:rsidRDefault="00895673">
            <w:pPr>
              <w:rPr>
                <w:sz w:val="20"/>
                <w:szCs w:val="20"/>
              </w:rPr>
            </w:pPr>
          </w:p>
        </w:tc>
      </w:tr>
      <w:tr w:rsidR="00895673" w:rsidRPr="002C689B" w:rsidTr="003533F5">
        <w:trPr>
          <w:trHeight w:hRule="exact" w:val="348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0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sz w:val="20"/>
                <w:szCs w:val="20"/>
              </w:rPr>
            </w:pPr>
          </w:p>
        </w:tc>
      </w:tr>
      <w:tr w:rsidR="00895673" w:rsidRPr="002C689B" w:rsidTr="002C689B">
        <w:trPr>
          <w:trHeight w:hRule="exact" w:val="652"/>
        </w:trPr>
        <w:tc>
          <w:tcPr>
            <w:tcW w:w="383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33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2C689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26</w:t>
            </w:r>
          </w:p>
        </w:tc>
        <w:tc>
          <w:tcPr>
            <w:tcW w:w="8789" w:type="dxa"/>
            <w:gridSpan w:val="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5673" w:rsidRPr="002C689B" w:rsidRDefault="00895673">
            <w:pPr>
              <w:rPr>
                <w:sz w:val="20"/>
                <w:szCs w:val="20"/>
              </w:rPr>
            </w:pPr>
          </w:p>
        </w:tc>
      </w:tr>
    </w:tbl>
    <w:p w:rsidR="00AC0714" w:rsidRDefault="00AC0714">
      <w:pPr>
        <w:autoSpaceDE w:val="0"/>
        <w:autoSpaceDN w:val="0"/>
        <w:spacing w:after="0" w:line="14" w:lineRule="exact"/>
      </w:pPr>
    </w:p>
    <w:p w:rsidR="00AC0714" w:rsidRPr="00895673" w:rsidRDefault="00895673" w:rsidP="00895673">
      <w:pPr>
        <w:tabs>
          <w:tab w:val="left" w:pos="1185"/>
        </w:tabs>
        <w:sectPr w:rsidR="00AC0714" w:rsidRPr="00895673" w:rsidSect="002C689B">
          <w:pgSz w:w="16840" w:h="11900"/>
          <w:pgMar w:top="426" w:right="640" w:bottom="1168" w:left="666" w:header="720" w:footer="720" w:gutter="0"/>
          <w:cols w:space="720" w:equalWidth="0">
            <w:col w:w="15534" w:space="0"/>
          </w:cols>
          <w:docGrid w:linePitch="360"/>
        </w:sectPr>
      </w:pPr>
      <w:r>
        <w:tab/>
      </w:r>
    </w:p>
    <w:p w:rsidR="00AC0714" w:rsidRPr="000C73D3" w:rsidRDefault="0001568D">
      <w:pPr>
        <w:autoSpaceDE w:val="0"/>
        <w:autoSpaceDN w:val="0"/>
        <w:spacing w:after="0" w:line="230" w:lineRule="auto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AC0714" w:rsidRPr="000C73D3" w:rsidRDefault="0001568D">
      <w:pPr>
        <w:autoSpaceDE w:val="0"/>
        <w:autoSpaceDN w:val="0"/>
        <w:spacing w:before="346" w:after="0" w:line="230" w:lineRule="auto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AC0714" w:rsidRPr="000C73D3" w:rsidRDefault="0001568D">
      <w:pPr>
        <w:autoSpaceDE w:val="0"/>
        <w:autoSpaceDN w:val="0"/>
        <w:spacing w:before="166" w:after="0" w:line="271" w:lineRule="auto"/>
        <w:ind w:right="144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Технология, 1 класс/</w:t>
      </w:r>
      <w:proofErr w:type="spellStart"/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Лутцева</w:t>
      </w:r>
      <w:proofErr w:type="spellEnd"/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Е.А.,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Введите свой вариант:</w:t>
      </w:r>
    </w:p>
    <w:p w:rsidR="00AC0714" w:rsidRPr="000C73D3" w:rsidRDefault="0001568D">
      <w:pPr>
        <w:autoSpaceDE w:val="0"/>
        <w:autoSpaceDN w:val="0"/>
        <w:spacing w:before="262" w:after="0" w:line="230" w:lineRule="auto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AC0714" w:rsidRPr="000C73D3" w:rsidRDefault="0001568D">
      <w:pPr>
        <w:autoSpaceDE w:val="0"/>
        <w:autoSpaceDN w:val="0"/>
        <w:spacing w:before="166" w:after="0" w:line="262" w:lineRule="auto"/>
        <w:ind w:right="144"/>
        <w:rPr>
          <w:sz w:val="20"/>
          <w:szCs w:val="20"/>
          <w:lang w:val="ru-RU"/>
        </w:rPr>
      </w:pPr>
      <w:proofErr w:type="spellStart"/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Лутцева</w:t>
      </w:r>
      <w:proofErr w:type="spellEnd"/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Е.А., Зуева Т.П. Технология. Методическое пособие с поурочными разработками 1 </w:t>
      </w:r>
      <w:proofErr w:type="spellStart"/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класс</w:t>
      </w:r>
      <w:proofErr w:type="gramStart"/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.М</w:t>
      </w:r>
      <w:proofErr w:type="spellEnd"/>
      <w:proofErr w:type="gramEnd"/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: Просвещение</w:t>
      </w:r>
    </w:p>
    <w:p w:rsidR="00AC0714" w:rsidRPr="000C73D3" w:rsidRDefault="0001568D">
      <w:pPr>
        <w:autoSpaceDE w:val="0"/>
        <w:autoSpaceDN w:val="0"/>
        <w:spacing w:before="264" w:after="0" w:line="230" w:lineRule="auto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0C73D3" w:rsidRPr="000C73D3" w:rsidRDefault="000C73D3" w:rsidP="000C73D3">
      <w:pPr>
        <w:pStyle w:val="a9"/>
        <w:rPr>
          <w:rFonts w:ascii="Times New Roman" w:hAnsi="Times New Roman" w:cs="Times New Roman"/>
          <w:sz w:val="20"/>
          <w:szCs w:val="20"/>
          <w:lang w:val="ru-RU"/>
        </w:rPr>
      </w:pPr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Единое содержание общего образования </w:t>
      </w:r>
      <w:hyperlink r:id="rId34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https://edsoo.ru/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 xml:space="preserve">Министерство просвещения Российской Федерации </w:t>
      </w:r>
      <w:hyperlink r:id="rId35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edu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gov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 xml:space="preserve">ФИПИ </w:t>
      </w:r>
      <w:hyperlink r:id="rId36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fipi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>Электронная библиотека для школ</w:t>
      </w:r>
      <w:r w:rsidRPr="000C73D3">
        <w:rPr>
          <w:sz w:val="20"/>
          <w:szCs w:val="20"/>
          <w:lang w:val="ru-RU"/>
        </w:rPr>
        <w:t xml:space="preserve"> </w:t>
      </w:r>
      <w:hyperlink r:id="rId37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biblioschool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 xml:space="preserve">Издательство "Просвещение". УМК "Школа России" </w:t>
      </w:r>
      <w:hyperlink r:id="rId38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prosv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umk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school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-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russia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html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0C73D3" w:rsidRPr="000C73D3" w:rsidRDefault="000C73D3" w:rsidP="000C73D3">
      <w:pPr>
        <w:pStyle w:val="a9"/>
        <w:rPr>
          <w:rFonts w:ascii="Times New Roman" w:hAnsi="Times New Roman" w:cs="Times New Roman"/>
          <w:sz w:val="20"/>
          <w:szCs w:val="20"/>
          <w:lang w:val="ru-RU"/>
        </w:rPr>
      </w:pPr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Издательство "Просвещение". Начальная школа </w:t>
      </w:r>
      <w:hyperlink r:id="rId39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://1-4-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old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prosv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 xml:space="preserve">Библиотека </w:t>
      </w:r>
      <w:proofErr w:type="spellStart"/>
      <w:r w:rsidRPr="000C73D3">
        <w:rPr>
          <w:rFonts w:ascii="Times New Roman" w:hAnsi="Times New Roman" w:cs="Times New Roman"/>
          <w:sz w:val="20"/>
          <w:szCs w:val="20"/>
          <w:lang w:val="ru-RU"/>
        </w:rPr>
        <w:t>видеоуроков</w:t>
      </w:r>
      <w:proofErr w:type="spellEnd"/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по школьной программе </w:t>
      </w:r>
      <w:hyperlink r:id="rId40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interneturok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 xml:space="preserve">Российская Электронная Школа </w:t>
      </w:r>
      <w:hyperlink r:id="rId41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resh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edu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 xml:space="preserve">Дистанционное образование для школьников </w:t>
      </w:r>
      <w:hyperlink r:id="rId42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uchi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0C73D3">
        <w:rPr>
          <w:rFonts w:ascii="Times New Roman" w:hAnsi="Times New Roman" w:cs="Times New Roman"/>
          <w:sz w:val="20"/>
          <w:szCs w:val="20"/>
          <w:lang w:val="ru-RU"/>
        </w:rPr>
        <w:t>Яндекс</w:t>
      </w:r>
      <w:proofErr w:type="gramStart"/>
      <w:r w:rsidRPr="000C73D3">
        <w:rPr>
          <w:rFonts w:ascii="Times New Roman" w:hAnsi="Times New Roman" w:cs="Times New Roman"/>
          <w:sz w:val="20"/>
          <w:szCs w:val="20"/>
          <w:lang w:val="ru-RU"/>
        </w:rPr>
        <w:t>.У</w:t>
      </w:r>
      <w:proofErr w:type="gramEnd"/>
      <w:r w:rsidRPr="000C73D3">
        <w:rPr>
          <w:rFonts w:ascii="Times New Roman" w:hAnsi="Times New Roman" w:cs="Times New Roman"/>
          <w:sz w:val="20"/>
          <w:szCs w:val="20"/>
          <w:lang w:val="ru-RU"/>
        </w:rPr>
        <w:t>чебник</w:t>
      </w:r>
      <w:proofErr w:type="spellEnd"/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43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education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yandex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 xml:space="preserve">Современный учительский портал </w:t>
      </w:r>
      <w:hyperlink r:id="rId44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easyen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0C73D3">
        <w:rPr>
          <w:rFonts w:ascii="Times New Roman" w:hAnsi="Times New Roman" w:cs="Times New Roman"/>
          <w:sz w:val="20"/>
          <w:szCs w:val="20"/>
          <w:lang w:val="ru-RU"/>
        </w:rPr>
        <w:t>Инфоурок</w:t>
      </w:r>
      <w:proofErr w:type="spellEnd"/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45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infourok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>Педагогическое сообщество "</w:t>
      </w:r>
      <w:proofErr w:type="spellStart"/>
      <w:r w:rsidRPr="000C73D3">
        <w:rPr>
          <w:rFonts w:ascii="Times New Roman" w:hAnsi="Times New Roman" w:cs="Times New Roman"/>
          <w:sz w:val="20"/>
          <w:szCs w:val="20"/>
          <w:lang w:val="ru-RU"/>
        </w:rPr>
        <w:t>Урок.рф</w:t>
      </w:r>
      <w:proofErr w:type="spellEnd"/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" </w:t>
      </w:r>
      <w:hyperlink r:id="rId46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://урок.рф/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  <w:t xml:space="preserve">Образовательная социальная сеть </w:t>
      </w:r>
      <w:hyperlink r:id="rId47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nsportal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C73D3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0C73D3">
        <w:rPr>
          <w:rFonts w:ascii="Times New Roman" w:hAnsi="Times New Roman" w:cs="Times New Roman"/>
          <w:sz w:val="20"/>
          <w:szCs w:val="20"/>
          <w:lang w:val="ru-RU"/>
        </w:rPr>
        <w:t>Мультиурок</w:t>
      </w:r>
      <w:proofErr w:type="spellEnd"/>
      <w:r w:rsidRPr="000C73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48" w:history="1"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https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://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multiurok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.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</w:rPr>
          <w:t>ru</w:t>
        </w:r>
        <w:r w:rsidRPr="000C73D3">
          <w:rPr>
            <w:rStyle w:val="aff8"/>
            <w:rFonts w:ascii="Times New Roman" w:eastAsia="Times New Roman" w:hAnsi="Times New Roman" w:cs="Times New Roman"/>
            <w:sz w:val="20"/>
            <w:szCs w:val="20"/>
            <w:lang w:val="ru-RU"/>
          </w:rPr>
          <w:t>/</w:t>
        </w:r>
      </w:hyperlink>
    </w:p>
    <w:p w:rsidR="00895673" w:rsidRPr="000C73D3" w:rsidRDefault="00895673" w:rsidP="00895673">
      <w:pPr>
        <w:autoSpaceDE w:val="0"/>
        <w:autoSpaceDN w:val="0"/>
        <w:spacing w:before="168" w:after="0" w:line="288" w:lineRule="auto"/>
        <w:ind w:right="1296"/>
        <w:rPr>
          <w:sz w:val="20"/>
          <w:szCs w:val="20"/>
          <w:lang w:val="ru-RU"/>
        </w:rPr>
      </w:pPr>
    </w:p>
    <w:p w:rsidR="00AC0714" w:rsidRPr="000C73D3" w:rsidRDefault="0001568D">
      <w:pPr>
        <w:autoSpaceDE w:val="0"/>
        <w:autoSpaceDN w:val="0"/>
        <w:spacing w:after="0" w:line="230" w:lineRule="auto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МАТЕРИАЛЬНО-ТЕХНИЧЕСКОЕ ОБЕСПЕЧЕНИЕ ОБРАЗОВАТЕЛЬНОГО ПРОЦЕССА</w:t>
      </w:r>
    </w:p>
    <w:p w:rsidR="00AC0714" w:rsidRPr="000C73D3" w:rsidRDefault="0001568D">
      <w:pPr>
        <w:autoSpaceDE w:val="0"/>
        <w:autoSpaceDN w:val="0"/>
        <w:spacing w:before="346" w:after="0" w:line="230" w:lineRule="auto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УЧЕБНОЕ ОБОРУДОВАНИЕ</w:t>
      </w:r>
    </w:p>
    <w:p w:rsidR="00AC0714" w:rsidRPr="000C73D3" w:rsidRDefault="0001568D">
      <w:pPr>
        <w:autoSpaceDE w:val="0"/>
        <w:autoSpaceDN w:val="0"/>
        <w:spacing w:before="166" w:after="0" w:line="286" w:lineRule="auto"/>
        <w:ind w:right="432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Классная доска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Компьютерное оборудование: компьютер или ноутбук, колонки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Проектор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Документ-камера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Интерактивное оборудование: интерактивная доска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Цифровые образовательные ресурсы (для учителя и ученика) Электронные пособия (для работы с интерактивной доской)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Комплекты таблиц по технологии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Линейка классная 1 м деревянная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Угольник классный пластмассовый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Циркуль классный пластмассовый</w:t>
      </w:r>
    </w:p>
    <w:p w:rsidR="00AC0714" w:rsidRPr="000C73D3" w:rsidRDefault="0001568D">
      <w:pPr>
        <w:autoSpaceDE w:val="0"/>
        <w:autoSpaceDN w:val="0"/>
        <w:spacing w:before="262" w:after="0" w:line="230" w:lineRule="auto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  <w:t>ОБОРУДОВАНИЕ ДЛЯ ПРОВЕДЕНИЯ ПРАКТИЧЕСКИХ РАБОТ</w:t>
      </w:r>
    </w:p>
    <w:p w:rsidR="00AC0714" w:rsidRPr="000C73D3" w:rsidRDefault="0001568D">
      <w:pPr>
        <w:autoSpaceDE w:val="0"/>
        <w:autoSpaceDN w:val="0"/>
        <w:spacing w:before="166" w:after="0" w:line="286" w:lineRule="auto"/>
        <w:ind w:right="3744"/>
        <w:rPr>
          <w:sz w:val="20"/>
          <w:szCs w:val="20"/>
          <w:lang w:val="ru-RU"/>
        </w:rPr>
      </w:pP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Набор цветной бумаги;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Набор цветного картона;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Набор белого картона;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Ножницы с тупыми концами;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Клей – карандаш, клей ПВА, кисточка для клея;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Пластилин не менее 8 цветов, стеки, дощечка;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Природный материал; </w:t>
      </w:r>
      <w:r w:rsidRPr="000C73D3">
        <w:rPr>
          <w:sz w:val="20"/>
          <w:szCs w:val="20"/>
          <w:lang w:val="ru-RU"/>
        </w:rPr>
        <w:br/>
      </w:r>
      <w:r w:rsidRPr="000C73D3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Папка на молнии с ручками для принадлежностей по технологии.</w:t>
      </w:r>
    </w:p>
    <w:sectPr w:rsidR="00AC0714" w:rsidRPr="000C73D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68D"/>
    <w:rsid w:val="00024616"/>
    <w:rsid w:val="00034616"/>
    <w:rsid w:val="0006063C"/>
    <w:rsid w:val="000C73D3"/>
    <w:rsid w:val="0015074B"/>
    <w:rsid w:val="0029639D"/>
    <w:rsid w:val="002C689B"/>
    <w:rsid w:val="00326F90"/>
    <w:rsid w:val="00420F9D"/>
    <w:rsid w:val="008202D9"/>
    <w:rsid w:val="00872DCA"/>
    <w:rsid w:val="00895673"/>
    <w:rsid w:val="00952CC7"/>
    <w:rsid w:val="00A334F7"/>
    <w:rsid w:val="00AA1D8D"/>
    <w:rsid w:val="00AC0714"/>
    <w:rsid w:val="00B47730"/>
    <w:rsid w:val="00CB0664"/>
    <w:rsid w:val="00D830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334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33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prosv.ru/umk/school-russia.html" TargetMode="External"/><Relationship Id="rId26" Type="http://schemas.openxmlformats.org/officeDocument/2006/relationships/hyperlink" Target="https://fipi.ru/" TargetMode="External"/><Relationship Id="rId39" Type="http://schemas.openxmlformats.org/officeDocument/2006/relationships/hyperlink" Target="http://1-4-old.pros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edsoo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nsportal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edsoo.ru/" TargetMode="External"/><Relationship Id="rId12" Type="http://schemas.openxmlformats.org/officeDocument/2006/relationships/hyperlink" Target="https://interneturok.ru/" TargetMode="External"/><Relationship Id="rId17" Type="http://schemas.openxmlformats.org/officeDocument/2006/relationships/hyperlink" Target="https://biblioschool.ru" TargetMode="External"/><Relationship Id="rId25" Type="http://schemas.openxmlformats.org/officeDocument/2006/relationships/hyperlink" Target="https://edu.gov.ru/" TargetMode="External"/><Relationship Id="rId33" Type="http://schemas.openxmlformats.org/officeDocument/2006/relationships/hyperlink" Target="https://multiurok.ru/" TargetMode="External"/><Relationship Id="rId38" Type="http://schemas.openxmlformats.org/officeDocument/2006/relationships/hyperlink" Target="https://prosv.ru/umk/school-russia.html" TargetMode="External"/><Relationship Id="rId46" Type="http://schemas.openxmlformats.org/officeDocument/2006/relationships/hyperlink" Target="https://&#1091;&#1088;&#1086;&#1082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gov.ru/" TargetMode="External"/><Relationship Id="rId20" Type="http://schemas.openxmlformats.org/officeDocument/2006/relationships/hyperlink" Target="https://interneturok.ru/" TargetMode="External"/><Relationship Id="rId29" Type="http://schemas.openxmlformats.org/officeDocument/2006/relationships/hyperlink" Target="https://resh.edu.ru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-4-old.prosv.ru/" TargetMode="External"/><Relationship Id="rId24" Type="http://schemas.openxmlformats.org/officeDocument/2006/relationships/hyperlink" Target="https://edsoo.ru/" TargetMode="External"/><Relationship Id="rId32" Type="http://schemas.openxmlformats.org/officeDocument/2006/relationships/hyperlink" Target="https://&#1091;&#1088;&#1086;&#1082;.&#1088;&#1092;/" TargetMode="External"/><Relationship Id="rId37" Type="http://schemas.openxmlformats.org/officeDocument/2006/relationships/hyperlink" Target="https://biblioschool.ru/" TargetMode="External"/><Relationship Id="rId40" Type="http://schemas.openxmlformats.org/officeDocument/2006/relationships/hyperlink" Target="https://interneturok.ru/" TargetMode="External"/><Relationship Id="rId45" Type="http://schemas.openxmlformats.org/officeDocument/2006/relationships/hyperlink" Target="https://infouro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soo.ru" TargetMode="External"/><Relationship Id="rId23" Type="http://schemas.openxmlformats.org/officeDocument/2006/relationships/hyperlink" Target="https://edsoo.ru/" TargetMode="External"/><Relationship Id="rId28" Type="http://schemas.openxmlformats.org/officeDocument/2006/relationships/hyperlink" Target="http://1-4-old.prosv.ru/" TargetMode="External"/><Relationship Id="rId36" Type="http://schemas.openxmlformats.org/officeDocument/2006/relationships/hyperlink" Target="https://fipi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rosv.ru/umk/s" TargetMode="External"/><Relationship Id="rId19" Type="http://schemas.openxmlformats.org/officeDocument/2006/relationships/hyperlink" Target="http://1-4-old.prosv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easye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school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uchi.ru" TargetMode="External"/><Relationship Id="rId27" Type="http://schemas.openxmlformats.org/officeDocument/2006/relationships/hyperlink" Target="http://1-4-old.prosv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edu.gov.ru/" TargetMode="External"/><Relationship Id="rId43" Type="http://schemas.openxmlformats.org/officeDocument/2006/relationships/hyperlink" Target="https://education.yandex.ru/" TargetMode="External"/><Relationship Id="rId48" Type="http://schemas.openxmlformats.org/officeDocument/2006/relationships/hyperlink" Target="https://multiurok.ru/" TargetMode="External"/><Relationship Id="rId8" Type="http://schemas.openxmlformats.org/officeDocument/2006/relationships/hyperlink" Target="https://edu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06F2E-769D-4CDE-93CF-EE27C319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6341</Words>
  <Characters>36146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dcterms:created xsi:type="dcterms:W3CDTF">2022-06-14T04:36:00Z</dcterms:created>
  <dcterms:modified xsi:type="dcterms:W3CDTF">2022-06-14T06:39:00Z</dcterms:modified>
</cp:coreProperties>
</file>